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类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别：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/>
        </w:rPr>
      </w:pP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          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对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eastAsia="zh-CN"/>
        </w:rPr>
        <w:t>人大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61</w:t>
      </w:r>
      <w:r>
        <w:rPr>
          <w:rFonts w:hint="eastAsia" w:ascii="黑体" w:hAnsi="黑体" w:eastAsia="黑体"/>
          <w:sz w:val="36"/>
          <w:szCs w:val="36"/>
        </w:rPr>
        <w:t>号</w:t>
      </w:r>
      <w:r>
        <w:rPr>
          <w:rFonts w:hint="eastAsia" w:ascii="黑体" w:hAnsi="黑体" w:eastAsia="黑体"/>
          <w:sz w:val="36"/>
          <w:szCs w:val="36"/>
          <w:lang w:eastAsia="zh-CN"/>
        </w:rPr>
        <w:t>建议的复</w:t>
      </w:r>
      <w:r>
        <w:rPr>
          <w:rFonts w:hint="eastAsia" w:ascii="黑体" w:hAnsi="黑体" w:eastAsia="黑体"/>
          <w:sz w:val="36"/>
          <w:szCs w:val="36"/>
        </w:rPr>
        <w:t>函</w:t>
      </w:r>
    </w:p>
    <w:p>
      <w:pPr>
        <w:spacing w:line="4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你提出的《关于改造横子路的建议》（第61号）收悉。现答复如下：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横山至子洲三级公路修建于2006年，期间多次进行过维修改造，因沿线涉及大型煤炭企业较多，旧有道路建设标准难以满足现有运输车辆通行要求，导致现有道路破损较为严重。为全面改善沿线人民的出行条件，我局报请区政府，依据全区路网提升改造计划，结合县区资金配套能力，2023年将实施横子路（殿市至高镇段），该项目已申报省、市计划，目前，我局已开始办理该项目前期手续，待计划下达后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 w:cs="仿宋"/>
          <w:caps/>
          <w:kern w:val="0"/>
          <w:sz w:val="32"/>
          <w:szCs w:val="32"/>
          <w:lang w:eastAsia="zh-CN"/>
        </w:rPr>
        <w:t>高春林</w:t>
      </w:r>
      <w:r>
        <w:rPr>
          <w:rFonts w:hint="eastAsia" w:ascii="仿宋" w:hAnsi="仿宋" w:eastAsia="仿宋"/>
          <w:sz w:val="32"/>
          <w:szCs w:val="32"/>
        </w:rPr>
        <w:t>，电话：13571208240）</w:t>
      </w: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（抄送：区</w:t>
      </w:r>
      <w:r>
        <w:rPr>
          <w:rFonts w:hint="eastAsia" w:ascii="仿宋" w:hAnsi="仿宋" w:eastAsia="仿宋"/>
          <w:sz w:val="32"/>
          <w:szCs w:val="32"/>
          <w:lang w:eastAsia="zh-CN"/>
        </w:rPr>
        <w:t>人大人代选工会</w:t>
      </w:r>
      <w:r>
        <w:rPr>
          <w:rFonts w:hint="eastAsia" w:ascii="仿宋" w:hAnsi="仿宋" w:eastAsia="仿宋"/>
          <w:sz w:val="32"/>
          <w:szCs w:val="32"/>
        </w:rPr>
        <w:t>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40636"/>
    <w:rsid w:val="5F94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2023-12-08T15:28:00Z</dcterms:created>
  <dc:creator>xc-200971204</dc:creator>
  <cp:lastModifiedBy>xc-200971204</cp:lastModifiedBy>
  <dcterms:modified xsi:type="dcterms:W3CDTF">2023-12-08T15:31:46Z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